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232720BB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B779D7">
              <w:rPr>
                <w:rFonts w:ascii="Arial" w:hAnsi="Arial" w:cs="Arial"/>
                <w:sz w:val="28"/>
                <w:szCs w:val="28"/>
              </w:rPr>
              <w:t>014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B779D7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70F4B6F2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B779D7">
              <w:rPr>
                <w:rFonts w:ascii="Arial" w:hAnsi="Arial" w:cs="Arial"/>
                <w:sz w:val="28"/>
                <w:szCs w:val="28"/>
              </w:rPr>
              <w:t>013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B779D7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59833218" w14:textId="0937FD9A" w:rsidR="004C0C81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B779D7">
        <w:rPr>
          <w:rFonts w:ascii="Arial" w:hAnsi="Arial" w:cs="Arial"/>
          <w:sz w:val="22"/>
          <w:szCs w:val="22"/>
        </w:rPr>
        <w:t xml:space="preserve">Aquisição de produtos de irrigação para atendimento do Projeto Fazendinha do </w:t>
      </w:r>
      <w:r w:rsidR="001111F6" w:rsidRPr="00867D11">
        <w:rPr>
          <w:rFonts w:ascii="Arial" w:hAnsi="Arial" w:cs="Arial"/>
          <w:b/>
          <w:bCs/>
          <w:sz w:val="22"/>
          <w:szCs w:val="22"/>
        </w:rPr>
        <w:t>Centro de Excelência em Bovinocultura de Corte Senar MS</w:t>
      </w:r>
      <w:r w:rsidR="00B779D7">
        <w:rPr>
          <w:rFonts w:ascii="Arial" w:hAnsi="Arial" w:cs="Arial"/>
          <w:sz w:val="22"/>
          <w:szCs w:val="22"/>
        </w:rPr>
        <w:t>.</w:t>
      </w:r>
    </w:p>
    <w:p w14:paraId="192598AA" w14:textId="77777777"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70ACA959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B779D7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2BEA4227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B779D7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0951C629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779D7">
            <w:rPr>
              <w:rFonts w:ascii="Arial" w:hAnsi="Arial" w:cs="Arial"/>
              <w:sz w:val="18"/>
              <w:szCs w:val="20"/>
            </w:rPr>
            <w:t>022/2021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3FDC2B51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7C769BD0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03D93BEA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1F6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6376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779D7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 Marcal</cp:lastModifiedBy>
  <cp:revision>56</cp:revision>
  <cp:lastPrinted>2017-11-23T18:02:00Z</cp:lastPrinted>
  <dcterms:created xsi:type="dcterms:W3CDTF">2016-02-15T13:56:00Z</dcterms:created>
  <dcterms:modified xsi:type="dcterms:W3CDTF">2021-04-07T12:46:00Z</dcterms:modified>
</cp:coreProperties>
</file>